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九江市八里湖新区消防救援大队政府专职消防员招聘报名表</w:t>
      </w:r>
    </w:p>
    <w:tbl>
      <w:tblPr>
        <w:tblStyle w:val="5"/>
        <w:tblpPr w:leftFromText="180" w:rightFromText="180" w:vertAnchor="text" w:horzAnchor="margin" w:tblpY="24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75"/>
        <w:gridCol w:w="90"/>
        <w:gridCol w:w="1095"/>
        <w:gridCol w:w="2115"/>
        <w:gridCol w:w="6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姓</w:t>
            </w:r>
            <w:r>
              <w:rPr>
                <w:rFonts w:ascii="仿宋_GB2312" w:hAnsi="仿宋_GB2312"/>
                <w:snapToGrid w:val="0"/>
              </w:rPr>
              <w:t xml:space="preserve">    </w:t>
            </w:r>
            <w:r>
              <w:rPr>
                <w:rFonts w:hint="eastAsia" w:ascii="仿宋_GB2312" w:hAnsi="仿宋_GB2312"/>
                <w:snapToGrid w:val="0"/>
              </w:rPr>
              <w:t>名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例：张三</w:t>
            </w:r>
          </w:p>
        </w:tc>
        <w:tc>
          <w:tcPr>
            <w:tcW w:w="109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性</w:t>
            </w:r>
            <w:r>
              <w:rPr>
                <w:rFonts w:ascii="仿宋_GB2312" w:hAnsi="仿宋_GB2312"/>
                <w:snapToGrid w:val="0"/>
              </w:rPr>
              <w:t xml:space="preserve">  </w:t>
            </w:r>
            <w:r>
              <w:rPr>
                <w:rFonts w:hint="eastAsia" w:ascii="仿宋_GB2312" w:hAnsi="仿宋_GB2312"/>
                <w:snapToGrid w:val="0"/>
              </w:rPr>
              <w:t>别</w:t>
            </w:r>
          </w:p>
        </w:tc>
        <w:tc>
          <w:tcPr>
            <w:tcW w:w="211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男</w:t>
            </w:r>
          </w:p>
        </w:tc>
        <w:tc>
          <w:tcPr>
            <w:tcW w:w="1887" w:type="dxa"/>
            <w:gridSpan w:val="2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  <w:sz w:val="21"/>
              </w:rPr>
              <w:t>（</w:t>
            </w:r>
            <w:r>
              <w:rPr>
                <w:rFonts w:ascii="仿宋_GB2312" w:hAnsi="仿宋_GB2312"/>
                <w:snapToGrid w:val="0"/>
                <w:sz w:val="21"/>
              </w:rPr>
              <w:t>1</w:t>
            </w:r>
            <w:r>
              <w:rPr>
                <w:rFonts w:hint="eastAsia" w:ascii="仿宋_GB2312" w:hAnsi="仿宋_GB2312"/>
                <w:snapToGrid w:val="0"/>
                <w:sz w:val="21"/>
              </w:rPr>
              <w:t>寸免冠蓝底照片）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8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学</w:t>
            </w:r>
            <w:r>
              <w:rPr>
                <w:rFonts w:ascii="仿宋_GB2312" w:hAnsi="仿宋_GB2312"/>
                <w:snapToGrid w:val="0"/>
              </w:rPr>
              <w:t xml:space="preserve">   </w:t>
            </w:r>
            <w:r>
              <w:rPr>
                <w:rFonts w:hint="eastAsia" w:ascii="仿宋_GB2312" w:hAnsi="仿宋_GB2312"/>
                <w:snapToGrid w:val="0"/>
              </w:rPr>
              <w:t>历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本科</w:t>
            </w:r>
          </w:p>
        </w:tc>
        <w:tc>
          <w:tcPr>
            <w:tcW w:w="109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专业</w:t>
            </w:r>
          </w:p>
        </w:tc>
        <w:tc>
          <w:tcPr>
            <w:tcW w:w="211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（专科以下</w:t>
            </w: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不填写）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身份证</w:t>
            </w: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号码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例：</w:t>
            </w:r>
            <w:r>
              <w:rPr>
                <w:rFonts w:ascii="仿宋_GB2312" w:hAnsi="仿宋_GB2312"/>
                <w:snapToGrid w:val="0"/>
              </w:rPr>
              <w:t>360423199001016040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8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联系电话（必填）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例：</w:t>
            </w:r>
            <w:r>
              <w:rPr>
                <w:rFonts w:ascii="仿宋_GB2312" w:hAnsi="仿宋_GB2312"/>
                <w:snapToGrid w:val="0"/>
              </w:rPr>
              <w:t>1390792****</w:t>
            </w: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vAlign w:val="center"/>
          </w:tcPr>
          <w:p>
            <w:pPr>
              <w:pStyle w:val="7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报考岗位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7"/>
              <w:jc w:val="both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灭火救援员（一）等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vAlign w:val="center"/>
          </w:tcPr>
          <w:p>
            <w:pPr>
              <w:pStyle w:val="7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证书或</w:t>
            </w:r>
          </w:p>
          <w:p>
            <w:pPr>
              <w:pStyle w:val="7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荣誉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7"/>
              <w:jc w:val="both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例：三等功、普通话等级证书、</w:t>
            </w:r>
            <w:r>
              <w:rPr>
                <w:rFonts w:ascii="仿宋_GB2312" w:hAnsi="仿宋_GB2312"/>
                <w:snapToGrid w:val="0"/>
              </w:rPr>
              <w:t>A2</w:t>
            </w:r>
            <w:r>
              <w:rPr>
                <w:rFonts w:hint="eastAsia" w:ascii="仿宋_GB2312" w:hAnsi="仿宋_GB2312"/>
                <w:snapToGrid w:val="0"/>
              </w:rPr>
              <w:t>机动车驾驶证等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工作</w:t>
            </w: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经历</w:t>
            </w:r>
          </w:p>
        </w:tc>
        <w:tc>
          <w:tcPr>
            <w:tcW w:w="277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起止时间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在何地任何职</w:t>
            </w:r>
          </w:p>
        </w:tc>
        <w:tc>
          <w:tcPr>
            <w:tcW w:w="1827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ascii="仿宋_GB2312" w:hAnsi="仿宋_GB2312"/>
                <w:snapToGrid w:val="0"/>
              </w:rPr>
              <w:t>1997.07-2003.09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ascii="仿宋_GB2312" w:hAnsi="仿宋_GB2312"/>
                <w:snapToGrid w:val="0"/>
              </w:rPr>
              <w:t>Xxx</w:t>
            </w:r>
            <w:r>
              <w:rPr>
                <w:rFonts w:hint="eastAsia" w:ascii="仿宋_GB2312" w:hAnsi="仿宋_GB2312"/>
                <w:snapToGrid w:val="0"/>
              </w:rPr>
              <w:t>公司员工</w:t>
            </w:r>
          </w:p>
        </w:tc>
        <w:tc>
          <w:tcPr>
            <w:tcW w:w="1827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ascii="仿宋_GB2312" w:hAnsi="仿宋_GB2312"/>
                <w:snapToGrid w:val="0"/>
              </w:rPr>
              <w:t>2003.10-</w:t>
            </w:r>
            <w:r>
              <w:rPr>
                <w:rFonts w:hint="eastAsia" w:ascii="仿宋_GB2312" w:hAnsi="仿宋_GB2312"/>
                <w:snapToGrid w:val="0"/>
              </w:rPr>
              <w:t>今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  <w:r>
              <w:rPr>
                <w:rFonts w:ascii="仿宋_GB2312" w:hAnsi="仿宋_GB2312"/>
                <w:snapToGrid w:val="0"/>
              </w:rPr>
              <w:t>Xxx</w:t>
            </w:r>
            <w:r>
              <w:rPr>
                <w:rFonts w:hint="eastAsia" w:ascii="仿宋_GB2312" w:hAnsi="仿宋_GB2312"/>
                <w:snapToGrid w:val="0"/>
              </w:rPr>
              <w:t>公司经理</w:t>
            </w:r>
          </w:p>
        </w:tc>
        <w:tc>
          <w:tcPr>
            <w:tcW w:w="1827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18" w:type="dxa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  <w:r>
              <w:rPr>
                <w:rFonts w:hint="eastAsia" w:ascii="仿宋_GB2312" w:hAnsi="仿宋_GB2312"/>
                <w:snapToGrid w:val="0"/>
                <w:szCs w:val="24"/>
              </w:rPr>
              <w:t>备注</w:t>
            </w: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  <w:szCs w:val="24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/>
                <w:snapToGrid w:val="0"/>
              </w:rPr>
            </w:pPr>
          </w:p>
        </w:tc>
      </w:tr>
    </w:tbl>
    <w:p/>
    <w:p/>
    <w:p/>
    <w:p>
      <w:pPr>
        <w:spacing w:line="600" w:lineRule="exact"/>
        <w:jc w:val="lef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九江市本级公开招聘政府专职消防员体能测试评分标准</w:t>
      </w:r>
    </w:p>
    <w:p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417"/>
        <w:gridCol w:w="1559"/>
        <w:gridCol w:w="1560"/>
        <w:gridCol w:w="1533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达标标准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4×10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返跑（男）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3000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俯卧撑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立定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跳远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（秒）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（秒）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（分）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（次）3分钟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16″00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以内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（含）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13″60以内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（含）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16＇40＂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以内（含）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以上（含）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2.1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以上（含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bidi w:val="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tbl>
      <w:tblPr>
        <w:tblStyle w:val="5"/>
        <w:tblpPr w:leftFromText="180" w:rightFromText="180" w:vertAnchor="page" w:horzAnchor="page" w:tblpX="1620" w:tblpY="37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85"/>
        <w:gridCol w:w="544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考核科目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内  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instrText xml:space="preserve">HYPERLINK  \l "br10"</w:instrTex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业务理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论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政府专职消防员职业技能鉴定、《九江市单编政府专职消防队管理规定（试行）》《九江市政府专职消防员请休假管理规定（试行）》、作战训练安全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。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百分制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Cs w:val="21"/>
              </w:rPr>
              <w:t>体能考核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Cs w:val="21"/>
              </w:rPr>
              <w:t>5000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米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3000米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仰卧起坐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附件4-5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俯卧撑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单杠引体向上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附件6-10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单杠卷身上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4楼攀爬绳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双杆臂屈伸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10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百米负重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11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技能考核</w:t>
            </w: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军事队列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12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两盘水带连接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六米拉梯操作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垂直铺设水带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原地着灭火救援服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原地佩戴空气呼吸器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手抬机动泵的讲解与操作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沿六米拉梯铺设水带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备注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年度考核项目支队另行制定</w:t>
            </w:r>
          </w:p>
        </w:tc>
      </w:tr>
    </w:tbl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转正（录用）考核科目、内容及评定规则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录用考核评定规定</w:t>
      </w:r>
    </w:p>
    <w:p>
      <w:pPr>
        <w:autoSpaceDE w:val="0"/>
        <w:autoSpaceDN w:val="0"/>
        <w:adjustRightInd w:val="0"/>
        <w:spacing w:line="342" w:lineRule="exact"/>
        <w:jc w:val="center"/>
        <w:rPr>
          <w:rFonts w:hint="eastAsia" w:ascii="华文中宋" w:hAnsi="华文中宋" w:cs="华文中宋"/>
          <w:color w:val="auto"/>
          <w:sz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eastAsia="方正黑体_GBK"/>
          <w:color w:val="auto"/>
          <w:sz w:val="32"/>
          <w:szCs w:val="32"/>
        </w:rPr>
      </w:pPr>
      <w:r>
        <w:rPr>
          <w:rFonts w:hint="eastAsia" w:eastAsia="方正黑体_GBK"/>
          <w:color w:val="auto"/>
          <w:sz w:val="32"/>
          <w:szCs w:val="32"/>
          <w:lang w:eastAsia="zh-CN"/>
        </w:rPr>
        <w:t>一、</w:t>
      </w:r>
      <w:r>
        <w:rPr>
          <w:rFonts w:eastAsia="方正黑体_GBK"/>
          <w:color w:val="auto"/>
          <w:sz w:val="32"/>
          <w:szCs w:val="32"/>
        </w:rPr>
        <w:t>战斗人员</w:t>
      </w:r>
    </w:p>
    <w:p>
      <w:pPr>
        <w:autoSpaceDE w:val="0"/>
        <w:autoSpaceDN w:val="0"/>
        <w:adjustRightInd w:val="0"/>
        <w:spacing w:line="600" w:lineRule="exact"/>
        <w:ind w:firstLine="600"/>
        <w:jc w:val="left"/>
        <w:rPr>
          <w:rFonts w:eastAsia="仿宋"/>
          <w:color w:val="auto"/>
          <w:sz w:val="32"/>
          <w:szCs w:val="32"/>
        </w:rPr>
      </w:pPr>
      <w:r>
        <w:rPr>
          <w:rFonts w:eastAsia="楷体"/>
          <w:color w:val="auto"/>
          <w:sz w:val="32"/>
          <w:szCs w:val="32"/>
        </w:rPr>
        <w:t>考核项目：</w:t>
      </w:r>
      <w:r>
        <w:rPr>
          <w:rFonts w:eastAsia="仿宋"/>
          <w:color w:val="auto"/>
          <w:sz w:val="32"/>
          <w:szCs w:val="32"/>
        </w:rPr>
        <w:t>1</w:t>
      </w:r>
      <w:r>
        <w:rPr>
          <w:rFonts w:hint="eastAsia" w:eastAsia="仿宋"/>
          <w:color w:val="auto"/>
          <w:sz w:val="32"/>
          <w:szCs w:val="32"/>
        </w:rPr>
        <w:t>.</w:t>
      </w:r>
      <w:r>
        <w:rPr>
          <w:rFonts w:eastAsia="仿宋"/>
          <w:color w:val="auto"/>
          <w:spacing w:val="1"/>
          <w:sz w:val="32"/>
          <w:szCs w:val="32"/>
        </w:rPr>
        <w:t>业务理论考试；2</w:t>
      </w:r>
      <w:r>
        <w:rPr>
          <w:rFonts w:hint="eastAsia" w:eastAsia="仿宋"/>
          <w:color w:val="auto"/>
          <w:spacing w:val="1"/>
          <w:sz w:val="32"/>
          <w:szCs w:val="32"/>
        </w:rPr>
        <w:t>.</w:t>
      </w:r>
      <w:r>
        <w:rPr>
          <w:rFonts w:eastAsia="仿宋"/>
          <w:color w:val="auto"/>
          <w:sz w:val="32"/>
          <w:szCs w:val="32"/>
        </w:rPr>
        <w:t>5000米；3</w:t>
      </w:r>
      <w:r>
        <w:rPr>
          <w:rFonts w:hint="eastAsia" w:eastAsia="仿宋"/>
          <w:color w:val="auto"/>
          <w:sz w:val="32"/>
          <w:szCs w:val="32"/>
        </w:rPr>
        <w:t>.</w:t>
      </w:r>
      <w:r>
        <w:rPr>
          <w:rFonts w:eastAsia="仿宋"/>
          <w:color w:val="auto"/>
          <w:sz w:val="32"/>
          <w:szCs w:val="32"/>
        </w:rPr>
        <w:t>体能考核中任选其余2项；4</w:t>
      </w:r>
      <w:r>
        <w:rPr>
          <w:rFonts w:hint="eastAsia" w:eastAsia="仿宋"/>
          <w:color w:val="auto"/>
          <w:sz w:val="32"/>
          <w:szCs w:val="32"/>
        </w:rPr>
        <w:t>.</w:t>
      </w:r>
      <w:r>
        <w:rPr>
          <w:rFonts w:eastAsia="仿宋"/>
          <w:color w:val="auto"/>
          <w:sz w:val="32"/>
          <w:szCs w:val="32"/>
        </w:rPr>
        <w:t>技能考核抽考3项。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eastAsia="仿宋"/>
          <w:color w:val="auto"/>
          <w:sz w:val="32"/>
          <w:szCs w:val="32"/>
        </w:rPr>
      </w:pPr>
      <w:r>
        <w:rPr>
          <w:rFonts w:eastAsia="楷体"/>
          <w:color w:val="auto"/>
          <w:sz w:val="32"/>
          <w:szCs w:val="32"/>
        </w:rPr>
        <w:t>结果评定：</w:t>
      </w:r>
      <w:r>
        <w:rPr>
          <w:rFonts w:eastAsia="仿宋"/>
          <w:color w:val="auto"/>
          <w:spacing w:val="1"/>
          <w:sz w:val="32"/>
          <w:szCs w:val="32"/>
        </w:rPr>
        <w:t>业务理论考试60分以上的；体能项目</w:t>
      </w:r>
      <w:r>
        <w:rPr>
          <w:rFonts w:eastAsia="仿宋"/>
          <w:color w:val="auto"/>
          <w:sz w:val="32"/>
          <w:szCs w:val="32"/>
        </w:rPr>
        <w:t>按照年龄分组60分及以上的；技能考核合格者，综合评定为合格。</w:t>
      </w:r>
    </w:p>
    <w:p>
      <w:pPr>
        <w:spacing w:line="600" w:lineRule="exact"/>
        <w:jc w:val="left"/>
        <w:rPr>
          <w:rFonts w:hint="eastAsia"/>
          <w:color w:val="auto"/>
        </w:rPr>
      </w:pPr>
    </w:p>
    <w:p>
      <w:pPr>
        <w:pStyle w:val="2"/>
      </w:pPr>
    </w:p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NWRlMzY2N2Y1MmUyZmQ2ZGMyNDhjNDkwMzBmZTUifQ=="/>
  </w:docVars>
  <w:rsids>
    <w:rsidRoot w:val="757A19B3"/>
    <w:rsid w:val="757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"/>
      <w:sz w:val="21"/>
      <w:szCs w:val="2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印数"/>
    <w:basedOn w:val="1"/>
    <w:qFormat/>
    <w:uiPriority w:val="99"/>
    <w:pPr>
      <w:ind w:right="454"/>
      <w:jc w:val="right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2023-10-12T07:37:00Z</dcterms:created>
  <dc:creator>霍佳雯</dc:creator>
  <cp:lastModifiedBy>霍佳雯</cp:lastModifiedBy>
  <dcterms:modified xsi:type="dcterms:W3CDTF">2023-10-12T07:39:14Z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A2771A722CFB44BC85E0EE687A20FF36_11</vt:lpwstr>
  </property>
</Properties>
</file>